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2D802" w14:textId="181DD14D" w:rsidR="00842932" w:rsidRDefault="00842932" w:rsidP="00842932">
      <w:pPr>
        <w:jc w:val="center"/>
        <w:rPr>
          <w:b/>
          <w:bCs/>
          <w:sz w:val="28"/>
          <w:szCs w:val="28"/>
        </w:rPr>
      </w:pPr>
      <w:r>
        <w:rPr>
          <w:b/>
          <w:bCs/>
          <w:sz w:val="28"/>
          <w:szCs w:val="28"/>
        </w:rPr>
        <w:t xml:space="preserve">ACBS World Conference 2024 </w:t>
      </w:r>
      <w:r w:rsidR="00375B16">
        <w:rPr>
          <w:b/>
          <w:bCs/>
          <w:sz w:val="28"/>
          <w:szCs w:val="28"/>
        </w:rPr>
        <w:t>– Virtual Encore</w:t>
      </w:r>
    </w:p>
    <w:p w14:paraId="4A5C3184" w14:textId="5777856E" w:rsidR="00842932" w:rsidRDefault="00375B16" w:rsidP="00375B16">
      <w:pPr>
        <w:jc w:val="center"/>
        <w:rPr>
          <w:b/>
          <w:bCs/>
          <w:sz w:val="28"/>
          <w:szCs w:val="28"/>
        </w:rPr>
      </w:pPr>
      <w:r>
        <w:rPr>
          <w:b/>
          <w:bCs/>
          <w:sz w:val="28"/>
          <w:szCs w:val="28"/>
        </w:rPr>
        <w:t>10 September – 10 November 2024</w:t>
      </w:r>
    </w:p>
    <w:p w14:paraId="7434DB3F" w14:textId="77777777" w:rsidR="00375B16" w:rsidRPr="00375B16" w:rsidRDefault="00375B16" w:rsidP="00375B16">
      <w:pPr>
        <w:jc w:val="center"/>
        <w:rPr>
          <w:b/>
          <w:bCs/>
          <w:sz w:val="20"/>
          <w:szCs w:val="20"/>
        </w:rPr>
      </w:pPr>
    </w:p>
    <w:tbl>
      <w:tblPr>
        <w:tblStyle w:val="TableGrid"/>
        <w:tblW w:w="0" w:type="auto"/>
        <w:tblLook w:val="04A0" w:firstRow="1" w:lastRow="0" w:firstColumn="1" w:lastColumn="0" w:noHBand="0" w:noVBand="1"/>
      </w:tblPr>
      <w:tblGrid>
        <w:gridCol w:w="3596"/>
        <w:gridCol w:w="3597"/>
        <w:gridCol w:w="3597"/>
      </w:tblGrid>
      <w:tr w:rsidR="00842932" w14:paraId="4EC61B91" w14:textId="77777777" w:rsidTr="0081567F">
        <w:tc>
          <w:tcPr>
            <w:tcW w:w="10790" w:type="dxa"/>
            <w:gridSpan w:val="3"/>
            <w:tcBorders>
              <w:top w:val="nil"/>
              <w:left w:val="nil"/>
              <w:bottom w:val="single" w:sz="4" w:space="0" w:color="auto"/>
              <w:right w:val="nil"/>
            </w:tcBorders>
          </w:tcPr>
          <w:p w14:paraId="4DE46A12" w14:textId="77777777" w:rsidR="00842932" w:rsidRPr="00D71185" w:rsidRDefault="00842932" w:rsidP="0081567F">
            <w:pPr>
              <w:rPr>
                <w:sz w:val="22"/>
                <w:szCs w:val="22"/>
              </w:rPr>
            </w:pPr>
            <w:r w:rsidRPr="00D71185">
              <w:rPr>
                <w:sz w:val="22"/>
                <w:szCs w:val="22"/>
              </w:rPr>
              <w:t xml:space="preserve">Name: </w:t>
            </w:r>
          </w:p>
        </w:tc>
      </w:tr>
      <w:tr w:rsidR="00842932" w14:paraId="57BB40CA" w14:textId="77777777" w:rsidTr="0081567F">
        <w:tc>
          <w:tcPr>
            <w:tcW w:w="10790" w:type="dxa"/>
            <w:gridSpan w:val="3"/>
            <w:tcBorders>
              <w:top w:val="single" w:sz="4" w:space="0" w:color="auto"/>
              <w:left w:val="nil"/>
              <w:bottom w:val="single" w:sz="4" w:space="0" w:color="auto"/>
              <w:right w:val="nil"/>
            </w:tcBorders>
          </w:tcPr>
          <w:p w14:paraId="211C5A27" w14:textId="77777777" w:rsidR="00842932" w:rsidRPr="00D71185" w:rsidRDefault="00842932" w:rsidP="0081567F">
            <w:pPr>
              <w:rPr>
                <w:sz w:val="22"/>
                <w:szCs w:val="22"/>
              </w:rPr>
            </w:pPr>
            <w:r w:rsidRPr="00D71185">
              <w:rPr>
                <w:sz w:val="22"/>
                <w:szCs w:val="22"/>
              </w:rPr>
              <w:t xml:space="preserve">Billing Address: </w:t>
            </w:r>
          </w:p>
        </w:tc>
      </w:tr>
      <w:tr w:rsidR="00842932" w14:paraId="2B825AE7" w14:textId="77777777" w:rsidTr="0081567F">
        <w:tc>
          <w:tcPr>
            <w:tcW w:w="3596" w:type="dxa"/>
            <w:tcBorders>
              <w:top w:val="single" w:sz="4" w:space="0" w:color="auto"/>
              <w:left w:val="nil"/>
              <w:bottom w:val="single" w:sz="4" w:space="0" w:color="auto"/>
              <w:right w:val="nil"/>
            </w:tcBorders>
          </w:tcPr>
          <w:p w14:paraId="45B16F2E" w14:textId="77777777" w:rsidR="00842932" w:rsidRPr="00D71185" w:rsidRDefault="00842932" w:rsidP="0081567F">
            <w:pPr>
              <w:rPr>
                <w:sz w:val="22"/>
                <w:szCs w:val="22"/>
              </w:rPr>
            </w:pPr>
            <w:r w:rsidRPr="00D71185">
              <w:rPr>
                <w:sz w:val="22"/>
                <w:szCs w:val="22"/>
              </w:rPr>
              <w:t xml:space="preserve">City: </w:t>
            </w:r>
          </w:p>
        </w:tc>
        <w:tc>
          <w:tcPr>
            <w:tcW w:w="3597" w:type="dxa"/>
            <w:tcBorders>
              <w:top w:val="single" w:sz="4" w:space="0" w:color="auto"/>
              <w:left w:val="nil"/>
              <w:bottom w:val="single" w:sz="4" w:space="0" w:color="auto"/>
              <w:right w:val="nil"/>
            </w:tcBorders>
          </w:tcPr>
          <w:p w14:paraId="430323D5" w14:textId="77777777" w:rsidR="00842932" w:rsidRPr="00D71185" w:rsidRDefault="00842932" w:rsidP="0081567F">
            <w:pPr>
              <w:rPr>
                <w:sz w:val="22"/>
                <w:szCs w:val="22"/>
              </w:rPr>
            </w:pPr>
            <w:r w:rsidRPr="00D71185">
              <w:rPr>
                <w:sz w:val="22"/>
                <w:szCs w:val="22"/>
              </w:rPr>
              <w:t xml:space="preserve">State/Province: </w:t>
            </w:r>
          </w:p>
        </w:tc>
        <w:tc>
          <w:tcPr>
            <w:tcW w:w="3597" w:type="dxa"/>
            <w:tcBorders>
              <w:top w:val="single" w:sz="4" w:space="0" w:color="auto"/>
              <w:left w:val="nil"/>
              <w:bottom w:val="single" w:sz="4" w:space="0" w:color="auto"/>
              <w:right w:val="nil"/>
            </w:tcBorders>
          </w:tcPr>
          <w:p w14:paraId="6A828056" w14:textId="77777777" w:rsidR="00842932" w:rsidRPr="00D71185" w:rsidRDefault="00842932" w:rsidP="0081567F">
            <w:pPr>
              <w:rPr>
                <w:sz w:val="22"/>
                <w:szCs w:val="22"/>
              </w:rPr>
            </w:pPr>
            <w:r w:rsidRPr="00D71185">
              <w:rPr>
                <w:sz w:val="22"/>
                <w:szCs w:val="22"/>
              </w:rPr>
              <w:t xml:space="preserve">Postal Code: </w:t>
            </w:r>
          </w:p>
        </w:tc>
      </w:tr>
      <w:tr w:rsidR="00842932" w14:paraId="1352A3D9" w14:textId="77777777" w:rsidTr="0081567F">
        <w:tc>
          <w:tcPr>
            <w:tcW w:w="10790" w:type="dxa"/>
            <w:gridSpan w:val="3"/>
            <w:tcBorders>
              <w:top w:val="single" w:sz="4" w:space="0" w:color="auto"/>
              <w:left w:val="nil"/>
              <w:bottom w:val="single" w:sz="4" w:space="0" w:color="auto"/>
              <w:right w:val="nil"/>
            </w:tcBorders>
          </w:tcPr>
          <w:p w14:paraId="42E62CD4" w14:textId="77777777" w:rsidR="00842932" w:rsidRPr="00D71185" w:rsidRDefault="00842932" w:rsidP="0081567F">
            <w:pPr>
              <w:rPr>
                <w:sz w:val="22"/>
                <w:szCs w:val="22"/>
              </w:rPr>
            </w:pPr>
            <w:r w:rsidRPr="00D71185">
              <w:rPr>
                <w:sz w:val="22"/>
                <w:szCs w:val="22"/>
              </w:rPr>
              <w:t>Email Address:</w:t>
            </w:r>
          </w:p>
        </w:tc>
      </w:tr>
    </w:tbl>
    <w:p w14:paraId="3168CCAE" w14:textId="77777777" w:rsidR="008B6091" w:rsidRPr="008B6091" w:rsidRDefault="008B6091" w:rsidP="008B6091">
      <w:pPr>
        <w:rPr>
          <w:b/>
          <w:bCs/>
          <w:sz w:val="12"/>
          <w:szCs w:val="12"/>
        </w:rPr>
      </w:pPr>
    </w:p>
    <w:p w14:paraId="2504C595" w14:textId="359B5C37" w:rsidR="008B6091" w:rsidRPr="008B6091" w:rsidRDefault="00A701CE" w:rsidP="008B6091">
      <w:pPr>
        <w:rPr>
          <w:rStyle w:val="Hyperlink"/>
          <w:sz w:val="22"/>
          <w:szCs w:val="22"/>
        </w:rPr>
      </w:pPr>
      <w:sdt>
        <w:sdtPr>
          <w:rPr>
            <w:color w:val="0000FF"/>
            <w:sz w:val="22"/>
            <w:szCs w:val="22"/>
            <w:u w:val="single"/>
          </w:rPr>
          <w:id w:val="-1916465100"/>
          <w14:checkbox>
            <w14:checked w14:val="0"/>
            <w14:checkedState w14:val="2612" w14:font="MS Gothic"/>
            <w14:uncheckedState w14:val="2610" w14:font="MS Gothic"/>
          </w14:checkbox>
        </w:sdtPr>
        <w:sdtEndPr/>
        <w:sdtContent>
          <w:r w:rsidR="00673302" w:rsidRPr="00673302">
            <w:rPr>
              <w:rFonts w:ascii="MS Gothic" w:eastAsia="MS Gothic" w:hAnsi="MS Gothic" w:hint="eastAsia"/>
              <w:sz w:val="22"/>
              <w:szCs w:val="22"/>
            </w:rPr>
            <w:t>☐</w:t>
          </w:r>
        </w:sdtContent>
      </w:sdt>
      <w:r w:rsidR="008B6091" w:rsidRPr="00673302">
        <w:rPr>
          <w:sz w:val="22"/>
          <w:szCs w:val="22"/>
        </w:rPr>
        <w:t xml:space="preserve"> I</w:t>
      </w:r>
      <w:r w:rsidR="008B6091" w:rsidRPr="008B6091">
        <w:rPr>
          <w:sz w:val="22"/>
          <w:szCs w:val="22"/>
        </w:rPr>
        <w:t xml:space="preserve"> have read and agree to the </w:t>
      </w:r>
      <w:hyperlink r:id="rId6" w:history="1">
        <w:r w:rsidR="008B6091" w:rsidRPr="008B6091">
          <w:rPr>
            <w:rStyle w:val="Hyperlink"/>
            <w:sz w:val="22"/>
            <w:szCs w:val="22"/>
          </w:rPr>
          <w:t>Conference Code of Conduct and to the Liability/Media Waiver</w:t>
        </w:r>
      </w:hyperlink>
    </w:p>
    <w:p w14:paraId="7FDB55E3" w14:textId="77777777" w:rsidR="008B6091" w:rsidRPr="008B6091" w:rsidRDefault="008B6091" w:rsidP="00842932">
      <w:pPr>
        <w:rPr>
          <w:sz w:val="12"/>
          <w:szCs w:val="12"/>
        </w:rPr>
      </w:pPr>
    </w:p>
    <w:p w14:paraId="03705685" w14:textId="6CAE20CF" w:rsidR="00842932" w:rsidRPr="00673302" w:rsidRDefault="00842932" w:rsidP="00842932">
      <w:pPr>
        <w:rPr>
          <w:sz w:val="22"/>
          <w:szCs w:val="22"/>
        </w:rPr>
      </w:pPr>
      <w:r w:rsidRPr="00673302">
        <w:rPr>
          <w:sz w:val="22"/>
          <w:szCs w:val="22"/>
        </w:rPr>
        <w:t>Type of Certificate</w:t>
      </w:r>
      <w:r w:rsidR="00C62570" w:rsidRPr="00673302">
        <w:rPr>
          <w:sz w:val="22"/>
          <w:szCs w:val="22"/>
        </w:rPr>
        <w:t xml:space="preserve"> </w:t>
      </w:r>
      <w:r w:rsidRPr="00673302">
        <w:rPr>
          <w:sz w:val="22"/>
          <w:szCs w:val="22"/>
        </w:rPr>
        <w:t xml:space="preserve">/ </w:t>
      </w:r>
      <w:hyperlink r:id="rId7" w:history="1">
        <w:r w:rsidRPr="00673302">
          <w:rPr>
            <w:rStyle w:val="Hyperlink"/>
            <w:sz w:val="22"/>
            <w:szCs w:val="22"/>
          </w:rPr>
          <w:t>CE credits</w:t>
        </w:r>
      </w:hyperlink>
      <w:r w:rsidRPr="00673302">
        <w:rPr>
          <w:sz w:val="22"/>
          <w:szCs w:val="22"/>
        </w:rPr>
        <w:t xml:space="preserve"> needed:</w:t>
      </w:r>
    </w:p>
    <w:p w14:paraId="28D39CAC" w14:textId="592E3E89" w:rsidR="00375B16" w:rsidRDefault="00A701CE" w:rsidP="00375B16">
      <w:pPr>
        <w:ind w:firstLine="720"/>
        <w:rPr>
          <w:sz w:val="22"/>
          <w:szCs w:val="22"/>
        </w:rPr>
      </w:pPr>
      <w:sdt>
        <w:sdtPr>
          <w:rPr>
            <w:sz w:val="22"/>
            <w:szCs w:val="22"/>
          </w:rPr>
          <w:id w:val="-1525392689"/>
          <w14:checkbox>
            <w14:checked w14:val="0"/>
            <w14:checkedState w14:val="2612" w14:font="MS Gothic"/>
            <w14:uncheckedState w14:val="2610" w14:font="MS Gothic"/>
          </w14:checkbox>
        </w:sdtPr>
        <w:sdtEndPr/>
        <w:sdtContent>
          <w:r w:rsidR="00842932">
            <w:rPr>
              <w:rFonts w:ascii="MS Gothic" w:eastAsia="MS Gothic" w:hAnsi="MS Gothic" w:hint="eastAsia"/>
              <w:sz w:val="22"/>
              <w:szCs w:val="22"/>
            </w:rPr>
            <w:t>☐</w:t>
          </w:r>
        </w:sdtContent>
      </w:sdt>
      <w:r w:rsidR="00842932">
        <w:rPr>
          <w:sz w:val="22"/>
          <w:szCs w:val="22"/>
        </w:rPr>
        <w:t xml:space="preserve"> General certificate of attendance (no cost)</w:t>
      </w:r>
    </w:p>
    <w:p w14:paraId="60D5EE8A" w14:textId="71E0E9CD" w:rsidR="00842932" w:rsidRPr="00375B16" w:rsidRDefault="00A701CE" w:rsidP="00375B16">
      <w:pPr>
        <w:ind w:firstLine="720"/>
        <w:rPr>
          <w:sz w:val="22"/>
          <w:szCs w:val="22"/>
        </w:rPr>
      </w:pPr>
      <w:sdt>
        <w:sdtPr>
          <w:rPr>
            <w:sz w:val="22"/>
            <w:szCs w:val="22"/>
            <w:lang w:val="fr-FR"/>
          </w:rPr>
          <w:id w:val="-130938749"/>
          <w14:checkbox>
            <w14:checked w14:val="0"/>
            <w14:checkedState w14:val="2612" w14:font="MS Gothic"/>
            <w14:uncheckedState w14:val="2610" w14:font="MS Gothic"/>
          </w14:checkbox>
        </w:sdtPr>
        <w:sdtEndPr/>
        <w:sdtContent>
          <w:r w:rsidR="00842932">
            <w:rPr>
              <w:rFonts w:ascii="MS Gothic" w:eastAsia="MS Gothic" w:hAnsi="MS Gothic" w:hint="eastAsia"/>
              <w:sz w:val="22"/>
              <w:szCs w:val="22"/>
              <w:lang w:val="fr-FR"/>
            </w:rPr>
            <w:t>☐</w:t>
          </w:r>
        </w:sdtContent>
      </w:sdt>
      <w:r w:rsidR="00842932" w:rsidRPr="00E5744B">
        <w:rPr>
          <w:sz w:val="22"/>
          <w:szCs w:val="22"/>
        </w:rPr>
        <w:t xml:space="preserve"> </w:t>
      </w:r>
      <w:r w:rsidR="00375B16">
        <w:rPr>
          <w:sz w:val="22"/>
          <w:szCs w:val="22"/>
        </w:rPr>
        <w:t xml:space="preserve">Recorded </w:t>
      </w:r>
      <w:r w:rsidR="00842932" w:rsidRPr="00E5744B">
        <w:rPr>
          <w:sz w:val="22"/>
          <w:szCs w:val="22"/>
        </w:rPr>
        <w:t>CEs</w:t>
      </w:r>
      <w:r w:rsidR="00842932" w:rsidRPr="00B06E87">
        <w:rPr>
          <w:sz w:val="22"/>
          <w:szCs w:val="22"/>
          <w:lang w:val="fr-FR"/>
        </w:rPr>
        <w:t xml:space="preserve"> for</w:t>
      </w:r>
      <w:r w:rsidR="00842932" w:rsidRPr="00E50307">
        <w:rPr>
          <w:sz w:val="22"/>
          <w:szCs w:val="22"/>
        </w:rPr>
        <w:t xml:space="preserve"> Psychologists</w:t>
      </w:r>
      <w:r w:rsidR="00842932">
        <w:rPr>
          <w:sz w:val="22"/>
          <w:szCs w:val="22"/>
          <w:lang w:val="fr-FR"/>
        </w:rPr>
        <w:t xml:space="preserve"> (APA type)</w:t>
      </w:r>
      <w:r w:rsidR="00842932" w:rsidRPr="00B06E87">
        <w:rPr>
          <w:sz w:val="22"/>
          <w:szCs w:val="22"/>
          <w:lang w:val="fr-FR"/>
        </w:rPr>
        <w:t xml:space="preserve"> (</w:t>
      </w:r>
      <w:r w:rsidR="00842932">
        <w:rPr>
          <w:sz w:val="22"/>
          <w:szCs w:val="22"/>
        </w:rPr>
        <w:t>$</w:t>
      </w:r>
      <w:r w:rsidR="00C62570">
        <w:rPr>
          <w:sz w:val="22"/>
          <w:szCs w:val="22"/>
        </w:rPr>
        <w:t>7</w:t>
      </w:r>
      <w:r w:rsidR="00842932">
        <w:rPr>
          <w:sz w:val="22"/>
          <w:szCs w:val="22"/>
        </w:rPr>
        <w:t>5 USD</w:t>
      </w:r>
      <w:r w:rsidR="00842932" w:rsidRPr="00B06E87">
        <w:rPr>
          <w:sz w:val="22"/>
          <w:szCs w:val="22"/>
          <w:lang w:val="fr-FR"/>
        </w:rPr>
        <w:t>)</w:t>
      </w:r>
      <w:r w:rsidR="00842932">
        <w:rPr>
          <w:sz w:val="22"/>
          <w:szCs w:val="22"/>
          <w:lang w:val="fr-FR"/>
        </w:rPr>
        <w:t xml:space="preserve"> –</w:t>
      </w:r>
      <w:r w:rsidR="00842932" w:rsidRPr="00E5744B">
        <w:rPr>
          <w:sz w:val="22"/>
          <w:szCs w:val="22"/>
        </w:rPr>
        <w:t xml:space="preserve"> Available</w:t>
      </w:r>
      <w:r w:rsidR="00842932">
        <w:rPr>
          <w:sz w:val="22"/>
          <w:szCs w:val="22"/>
          <w:lang w:val="fr-FR"/>
        </w:rPr>
        <w:t xml:space="preserve"> for all sessions</w:t>
      </w:r>
    </w:p>
    <w:p w14:paraId="0A2CFC07" w14:textId="77777777" w:rsidR="00842932" w:rsidRPr="00C62570" w:rsidRDefault="00842932" w:rsidP="00842932">
      <w:pPr>
        <w:ind w:firstLine="720"/>
        <w:rPr>
          <w:sz w:val="18"/>
          <w:szCs w:val="18"/>
          <w:lang w:val="fr-FR"/>
        </w:rPr>
      </w:pPr>
    </w:p>
    <w:p w14:paraId="7ACD59F4" w14:textId="4650E437" w:rsidR="00842932" w:rsidRPr="00FD4EA8" w:rsidRDefault="00842932" w:rsidP="00842932">
      <w:pPr>
        <w:rPr>
          <w:sz w:val="22"/>
          <w:szCs w:val="22"/>
        </w:rPr>
      </w:pPr>
      <w:r w:rsidRPr="00FD4EA8">
        <w:rPr>
          <w:sz w:val="22"/>
          <w:szCs w:val="22"/>
        </w:rPr>
        <w:t xml:space="preserve">Full Name (as you would like it to appear on your certificate): </w:t>
      </w:r>
      <w:r w:rsidRPr="00327291">
        <w:rPr>
          <w:u w:val="single"/>
        </w:rPr>
        <w:t xml:space="preserve">                                                                  </w:t>
      </w:r>
      <w:r>
        <w:rPr>
          <w:u w:val="single"/>
        </w:rPr>
        <w:t xml:space="preserve">           </w:t>
      </w:r>
      <w:proofErr w:type="gramStart"/>
      <w:r>
        <w:rPr>
          <w:u w:val="single"/>
        </w:rPr>
        <w:t xml:space="preserve">  </w:t>
      </w:r>
      <w:r w:rsidR="00C62570" w:rsidRPr="00C62570">
        <w:rPr>
          <w:color w:val="FFFFFF" w:themeColor="background1"/>
          <w:u w:val="single"/>
        </w:rPr>
        <w:t>.</w:t>
      </w:r>
      <w:proofErr w:type="gramEnd"/>
    </w:p>
    <w:p w14:paraId="3300D56F" w14:textId="77777777" w:rsidR="00842932" w:rsidRDefault="00842932" w:rsidP="00842932">
      <w:pPr>
        <w:rPr>
          <w:sz w:val="22"/>
          <w:szCs w:val="22"/>
        </w:rPr>
      </w:pPr>
    </w:p>
    <w:p w14:paraId="4208DD77" w14:textId="284FFAF5" w:rsidR="00842932" w:rsidRPr="00BC6444" w:rsidRDefault="00842932" w:rsidP="00842932">
      <w:pPr>
        <w:rPr>
          <w:sz w:val="22"/>
          <w:szCs w:val="22"/>
        </w:rPr>
      </w:pPr>
      <w:r w:rsidRPr="00FD4EA8">
        <w:rPr>
          <w:sz w:val="22"/>
          <w:szCs w:val="22"/>
        </w:rPr>
        <w:t>License Number</w:t>
      </w:r>
      <w:r w:rsidRPr="00BC6444">
        <w:rPr>
          <w:sz w:val="22"/>
          <w:szCs w:val="22"/>
        </w:rPr>
        <w:t xml:space="preserve"> (</w:t>
      </w:r>
      <w:r w:rsidRPr="00342F80">
        <w:rPr>
          <w:b/>
          <w:sz w:val="22"/>
          <w:szCs w:val="22"/>
        </w:rPr>
        <w:t>if</w:t>
      </w:r>
      <w:r w:rsidRPr="00BC6444">
        <w:rPr>
          <w:sz w:val="22"/>
          <w:szCs w:val="22"/>
        </w:rPr>
        <w:t xml:space="preserve"> you need it to appear on your certificate): </w:t>
      </w:r>
      <w:r w:rsidRPr="00327291">
        <w:rPr>
          <w:u w:val="single"/>
        </w:rPr>
        <w:t xml:space="preserve">                                                                  </w:t>
      </w:r>
      <w:r>
        <w:rPr>
          <w:u w:val="single"/>
        </w:rPr>
        <w:t xml:space="preserve">            </w:t>
      </w:r>
      <w:proofErr w:type="gramStart"/>
      <w:r>
        <w:rPr>
          <w:u w:val="single"/>
        </w:rPr>
        <w:t xml:space="preserve">  </w:t>
      </w:r>
      <w:r w:rsidR="00C62570" w:rsidRPr="00C62570">
        <w:rPr>
          <w:color w:val="FFFFFF" w:themeColor="background1"/>
          <w:u w:val="single"/>
        </w:rPr>
        <w:t>.</w:t>
      </w:r>
      <w:proofErr w:type="gramEnd"/>
    </w:p>
    <w:p w14:paraId="6924E569" w14:textId="77777777" w:rsidR="00842932" w:rsidRPr="007610A3" w:rsidRDefault="00842932" w:rsidP="00842932">
      <w:pPr>
        <w:ind w:firstLine="720"/>
        <w:rPr>
          <w:sz w:val="14"/>
          <w:szCs w:val="14"/>
        </w:rPr>
      </w:pPr>
    </w:p>
    <w:p w14:paraId="4781DC6A" w14:textId="6C8667EA" w:rsidR="00842932" w:rsidRPr="006C3FAA" w:rsidRDefault="00842932" w:rsidP="00842932">
      <w:pPr>
        <w:rPr>
          <w:i/>
          <w:sz w:val="20"/>
          <w:szCs w:val="20"/>
        </w:rPr>
      </w:pPr>
      <w:r w:rsidRPr="006C3FAA">
        <w:rPr>
          <w:i/>
          <w:sz w:val="20"/>
          <w:szCs w:val="20"/>
        </w:rPr>
        <w:t xml:space="preserve">Please </w:t>
      </w:r>
      <w:proofErr w:type="gramStart"/>
      <w:r w:rsidRPr="006C3FAA">
        <w:rPr>
          <w:i/>
          <w:sz w:val="20"/>
          <w:szCs w:val="20"/>
        </w:rPr>
        <w:t>note:</w:t>
      </w:r>
      <w:proofErr w:type="gramEnd"/>
      <w:r w:rsidRPr="006C3FAA">
        <w:rPr>
          <w:i/>
          <w:sz w:val="20"/>
          <w:szCs w:val="20"/>
        </w:rPr>
        <w:t xml:space="preserve"> </w:t>
      </w:r>
      <w:r w:rsidR="00B678F3" w:rsidRPr="00B678F3">
        <w:rPr>
          <w:b/>
          <w:bCs/>
          <w:i/>
          <w:sz w:val="20"/>
          <w:szCs w:val="20"/>
        </w:rPr>
        <w:t>CEs are only available with a professional registration.</w:t>
      </w:r>
      <w:r w:rsidR="00B678F3" w:rsidRPr="00B678F3">
        <w:rPr>
          <w:i/>
          <w:sz w:val="20"/>
          <w:szCs w:val="20"/>
        </w:rPr>
        <w:t xml:space="preserve"> </w:t>
      </w:r>
      <w:r w:rsidR="00375B16" w:rsidRPr="00375B16">
        <w:rPr>
          <w:i/>
          <w:sz w:val="20"/>
          <w:szCs w:val="20"/>
        </w:rPr>
        <w:t xml:space="preserve">Remember that CEs require that all attendance and post-test requirements be completed prior to receiving your certificate. This fee is non-refundable. </w:t>
      </w:r>
      <w:hyperlink r:id="rId8" w:history="1">
        <w:r w:rsidR="00375B16" w:rsidRPr="00375B16">
          <w:rPr>
            <w:rStyle w:val="Hyperlink"/>
            <w:i/>
            <w:sz w:val="20"/>
            <w:szCs w:val="20"/>
          </w:rPr>
          <w:t>Learn more about CE credits.</w:t>
        </w:r>
      </w:hyperlink>
    </w:p>
    <w:p w14:paraId="083A3CF7" w14:textId="7B4D6415" w:rsidR="00842932" w:rsidRPr="008B6091" w:rsidRDefault="00842932" w:rsidP="00842932">
      <w:pPr>
        <w:rPr>
          <w:b/>
          <w:bCs/>
          <w:sz w:val="22"/>
          <w:szCs w:val="22"/>
        </w:rPr>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790"/>
        <w:gridCol w:w="2790"/>
        <w:gridCol w:w="2790"/>
      </w:tblGrid>
      <w:tr w:rsidR="00842932" w:rsidRPr="00DB327C" w14:paraId="01AB98CA" w14:textId="77777777" w:rsidTr="00A37465">
        <w:trPr>
          <w:trHeight w:val="251"/>
          <w:jc w:val="center"/>
        </w:trPr>
        <w:tc>
          <w:tcPr>
            <w:tcW w:w="11155" w:type="dxa"/>
            <w:gridSpan w:val="4"/>
            <w:shd w:val="clear" w:color="auto" w:fill="70B8DB"/>
            <w:vAlign w:val="center"/>
          </w:tcPr>
          <w:p w14:paraId="756366AF" w14:textId="444C17F6" w:rsidR="00C62570" w:rsidRPr="00A37465" w:rsidRDefault="00F63F77" w:rsidP="00A37465">
            <w:pPr>
              <w:jc w:val="center"/>
              <w:rPr>
                <w:b/>
                <w:bCs/>
                <w:color w:val="FFFFFF" w:themeColor="background1"/>
                <w:sz w:val="32"/>
                <w:szCs w:val="32"/>
              </w:rPr>
            </w:pPr>
            <w:r w:rsidRPr="00A37465">
              <w:rPr>
                <w:b/>
                <w:bCs/>
                <w:color w:val="FFFFFF" w:themeColor="background1"/>
                <w:sz w:val="32"/>
                <w:szCs w:val="32"/>
              </w:rPr>
              <w:t>Registration Rates</w:t>
            </w:r>
          </w:p>
          <w:p w14:paraId="1606104A" w14:textId="3E9F30DE" w:rsidR="008B6091" w:rsidRPr="008B6091" w:rsidRDefault="008B6091" w:rsidP="00A37465">
            <w:pPr>
              <w:jc w:val="center"/>
              <w:rPr>
                <w:sz w:val="12"/>
                <w:szCs w:val="12"/>
              </w:rPr>
            </w:pPr>
          </w:p>
        </w:tc>
      </w:tr>
      <w:tr w:rsidR="00375B16" w:rsidRPr="00DB327C" w14:paraId="032AEB94" w14:textId="77777777" w:rsidTr="00375B16">
        <w:trPr>
          <w:trHeight w:val="251"/>
          <w:jc w:val="center"/>
        </w:trPr>
        <w:tc>
          <w:tcPr>
            <w:tcW w:w="2785" w:type="dxa"/>
            <w:shd w:val="clear" w:color="auto" w:fill="70B8DB"/>
          </w:tcPr>
          <w:p w14:paraId="2F112FD0" w14:textId="77777777" w:rsidR="00375B16" w:rsidRPr="00A37465" w:rsidRDefault="00375B16" w:rsidP="00375B16">
            <w:pPr>
              <w:rPr>
                <w:color w:val="FFFFFF" w:themeColor="background1"/>
                <w:sz w:val="22"/>
                <w:szCs w:val="22"/>
              </w:rPr>
            </w:pPr>
          </w:p>
        </w:tc>
        <w:tc>
          <w:tcPr>
            <w:tcW w:w="2790" w:type="dxa"/>
            <w:shd w:val="clear" w:color="auto" w:fill="9ACDE5"/>
            <w:vAlign w:val="center"/>
          </w:tcPr>
          <w:p w14:paraId="4163FB68" w14:textId="57F082F3" w:rsidR="00375B16" w:rsidRPr="00973FF0" w:rsidRDefault="00A701CE" w:rsidP="00375B16">
            <w:pPr>
              <w:jc w:val="center"/>
              <w:rPr>
                <w:b/>
                <w:sz w:val="22"/>
                <w:szCs w:val="22"/>
              </w:rPr>
            </w:pPr>
            <w:hyperlink r:id="rId9" w:anchor="Tier1" w:history="1">
              <w:r w:rsidR="00375B16" w:rsidRPr="00713A22">
                <w:rPr>
                  <w:rStyle w:val="Hyperlink"/>
                  <w:b/>
                  <w:sz w:val="22"/>
                  <w:szCs w:val="22"/>
                </w:rPr>
                <w:t>Tier 1 Registration</w:t>
              </w:r>
            </w:hyperlink>
          </w:p>
        </w:tc>
        <w:tc>
          <w:tcPr>
            <w:tcW w:w="2790" w:type="dxa"/>
            <w:shd w:val="clear" w:color="auto" w:fill="9ACDE5"/>
            <w:vAlign w:val="center"/>
          </w:tcPr>
          <w:p w14:paraId="27562AE8" w14:textId="48CDED87" w:rsidR="00375B16" w:rsidRDefault="00A701CE" w:rsidP="00375B16">
            <w:pPr>
              <w:jc w:val="center"/>
              <w:rPr>
                <w:b/>
                <w:sz w:val="22"/>
                <w:szCs w:val="22"/>
              </w:rPr>
            </w:pPr>
            <w:hyperlink r:id="rId10" w:anchor="Tier2" w:history="1">
              <w:r w:rsidR="00375B16" w:rsidRPr="00713A22">
                <w:rPr>
                  <w:rStyle w:val="Hyperlink"/>
                  <w:b/>
                  <w:sz w:val="22"/>
                  <w:szCs w:val="22"/>
                </w:rPr>
                <w:t>Tier 2</w:t>
              </w:r>
              <w:r w:rsidR="00375B16">
                <w:rPr>
                  <w:rStyle w:val="Hyperlink"/>
                  <w:b/>
                </w:rPr>
                <w:t xml:space="preserve"> </w:t>
              </w:r>
              <w:r w:rsidR="00375B16" w:rsidRPr="00713A22">
                <w:rPr>
                  <w:rStyle w:val="Hyperlink"/>
                  <w:b/>
                  <w:sz w:val="22"/>
                  <w:szCs w:val="22"/>
                </w:rPr>
                <w:t>Registration</w:t>
              </w:r>
            </w:hyperlink>
          </w:p>
        </w:tc>
        <w:tc>
          <w:tcPr>
            <w:tcW w:w="2790" w:type="dxa"/>
            <w:shd w:val="clear" w:color="auto" w:fill="9ACDE5"/>
            <w:vAlign w:val="center"/>
          </w:tcPr>
          <w:p w14:paraId="1A49255C" w14:textId="7651D6ED" w:rsidR="00375B16" w:rsidRDefault="00A701CE" w:rsidP="00375B16">
            <w:pPr>
              <w:jc w:val="center"/>
              <w:rPr>
                <w:b/>
                <w:sz w:val="22"/>
                <w:szCs w:val="22"/>
              </w:rPr>
            </w:pPr>
            <w:hyperlink r:id="rId11" w:anchor="Tier3" w:history="1">
              <w:r w:rsidR="00375B16" w:rsidRPr="00713A22">
                <w:rPr>
                  <w:rStyle w:val="Hyperlink"/>
                  <w:b/>
                  <w:sz w:val="22"/>
                  <w:szCs w:val="22"/>
                </w:rPr>
                <w:t xml:space="preserve">Tier </w:t>
              </w:r>
              <w:r w:rsidR="00375B16">
                <w:rPr>
                  <w:rStyle w:val="Hyperlink"/>
                  <w:b/>
                </w:rPr>
                <w:t>3</w:t>
              </w:r>
              <w:r w:rsidR="00375B16" w:rsidRPr="00713A22">
                <w:rPr>
                  <w:rStyle w:val="Hyperlink"/>
                  <w:b/>
                  <w:sz w:val="22"/>
                  <w:szCs w:val="22"/>
                </w:rPr>
                <w:t xml:space="preserve"> Registration</w:t>
              </w:r>
            </w:hyperlink>
          </w:p>
        </w:tc>
      </w:tr>
      <w:tr w:rsidR="00375B16" w:rsidRPr="00DB327C" w14:paraId="6531FD44" w14:textId="77777777" w:rsidTr="00375B16">
        <w:trPr>
          <w:trHeight w:val="266"/>
          <w:jc w:val="center"/>
        </w:trPr>
        <w:tc>
          <w:tcPr>
            <w:tcW w:w="2785" w:type="dxa"/>
            <w:shd w:val="clear" w:color="auto" w:fill="70B8DB"/>
          </w:tcPr>
          <w:p w14:paraId="209C463D" w14:textId="77777777" w:rsidR="00375B16" w:rsidRPr="00A37465" w:rsidRDefault="00375B16" w:rsidP="00375B16">
            <w:pPr>
              <w:rPr>
                <w:color w:val="FFFFFF" w:themeColor="background1"/>
                <w:sz w:val="22"/>
                <w:szCs w:val="22"/>
              </w:rPr>
            </w:pPr>
            <w:r w:rsidRPr="00A37465">
              <w:rPr>
                <w:color w:val="FFFFFF" w:themeColor="background1"/>
                <w:sz w:val="22"/>
                <w:szCs w:val="22"/>
              </w:rPr>
              <w:t>Professional</w:t>
            </w:r>
          </w:p>
        </w:tc>
        <w:tc>
          <w:tcPr>
            <w:tcW w:w="2790" w:type="dxa"/>
            <w:shd w:val="clear" w:color="auto" w:fill="auto"/>
          </w:tcPr>
          <w:p w14:paraId="263F51DA" w14:textId="6759B7CC" w:rsidR="00375B16" w:rsidRPr="00973FF0" w:rsidRDefault="0021559C" w:rsidP="00375B16">
            <w:pPr>
              <w:jc w:val="center"/>
              <w:rPr>
                <w:sz w:val="22"/>
                <w:szCs w:val="22"/>
              </w:rPr>
            </w:pPr>
            <w:r>
              <w:rPr>
                <w:sz w:val="22"/>
                <w:szCs w:val="22"/>
              </w:rPr>
              <w:t>$149 USD</w:t>
            </w:r>
          </w:p>
        </w:tc>
        <w:tc>
          <w:tcPr>
            <w:tcW w:w="2790" w:type="dxa"/>
            <w:shd w:val="clear" w:color="auto" w:fill="auto"/>
          </w:tcPr>
          <w:p w14:paraId="26D3ED1C" w14:textId="0CD3F4F9" w:rsidR="00375B16" w:rsidRDefault="0021559C" w:rsidP="00375B16">
            <w:pPr>
              <w:jc w:val="center"/>
              <w:rPr>
                <w:sz w:val="22"/>
                <w:szCs w:val="22"/>
              </w:rPr>
            </w:pPr>
            <w:r>
              <w:rPr>
                <w:sz w:val="22"/>
                <w:szCs w:val="22"/>
              </w:rPr>
              <w:t>$89 USD</w:t>
            </w:r>
          </w:p>
        </w:tc>
        <w:tc>
          <w:tcPr>
            <w:tcW w:w="2790" w:type="dxa"/>
            <w:shd w:val="clear" w:color="auto" w:fill="auto"/>
          </w:tcPr>
          <w:p w14:paraId="71D07554" w14:textId="409DC383" w:rsidR="0021559C" w:rsidRDefault="0021559C" w:rsidP="0021559C">
            <w:pPr>
              <w:jc w:val="center"/>
              <w:rPr>
                <w:sz w:val="22"/>
                <w:szCs w:val="22"/>
              </w:rPr>
            </w:pPr>
            <w:r>
              <w:rPr>
                <w:sz w:val="22"/>
                <w:szCs w:val="22"/>
              </w:rPr>
              <w:t>$19 USD</w:t>
            </w:r>
          </w:p>
        </w:tc>
      </w:tr>
      <w:tr w:rsidR="00375B16" w:rsidRPr="00DB327C" w14:paraId="657682A6" w14:textId="77777777" w:rsidTr="00375B16">
        <w:trPr>
          <w:trHeight w:val="266"/>
          <w:jc w:val="center"/>
        </w:trPr>
        <w:tc>
          <w:tcPr>
            <w:tcW w:w="2785" w:type="dxa"/>
            <w:shd w:val="clear" w:color="auto" w:fill="70B8DB"/>
          </w:tcPr>
          <w:p w14:paraId="49CE0D51" w14:textId="77777777" w:rsidR="00375B16" w:rsidRPr="00A37465" w:rsidRDefault="00375B16" w:rsidP="00375B16">
            <w:pPr>
              <w:rPr>
                <w:color w:val="FFFFFF" w:themeColor="background1"/>
                <w:sz w:val="22"/>
                <w:szCs w:val="22"/>
              </w:rPr>
            </w:pPr>
            <w:r w:rsidRPr="00A37465">
              <w:rPr>
                <w:color w:val="FFFFFF" w:themeColor="background1"/>
                <w:sz w:val="22"/>
                <w:szCs w:val="22"/>
              </w:rPr>
              <w:t>Student</w:t>
            </w:r>
          </w:p>
        </w:tc>
        <w:tc>
          <w:tcPr>
            <w:tcW w:w="2790" w:type="dxa"/>
            <w:shd w:val="clear" w:color="auto" w:fill="auto"/>
          </w:tcPr>
          <w:p w14:paraId="00E1C0AF" w14:textId="784F5469" w:rsidR="00375B16" w:rsidRPr="00973FF0" w:rsidRDefault="0021559C" w:rsidP="00375B16">
            <w:pPr>
              <w:jc w:val="center"/>
              <w:rPr>
                <w:sz w:val="22"/>
                <w:szCs w:val="22"/>
              </w:rPr>
            </w:pPr>
            <w:r>
              <w:rPr>
                <w:sz w:val="22"/>
                <w:szCs w:val="22"/>
              </w:rPr>
              <w:t>$69 USD</w:t>
            </w:r>
          </w:p>
        </w:tc>
        <w:tc>
          <w:tcPr>
            <w:tcW w:w="2790" w:type="dxa"/>
            <w:shd w:val="clear" w:color="auto" w:fill="auto"/>
          </w:tcPr>
          <w:p w14:paraId="69E16FBA" w14:textId="0DA024D1" w:rsidR="00375B16" w:rsidRDefault="0021559C" w:rsidP="00375B16">
            <w:pPr>
              <w:jc w:val="center"/>
              <w:rPr>
                <w:color w:val="000000"/>
                <w:sz w:val="22"/>
                <w:szCs w:val="22"/>
              </w:rPr>
            </w:pPr>
            <w:r>
              <w:rPr>
                <w:color w:val="000000"/>
                <w:sz w:val="22"/>
                <w:szCs w:val="22"/>
              </w:rPr>
              <w:t>$49 USD</w:t>
            </w:r>
          </w:p>
        </w:tc>
        <w:tc>
          <w:tcPr>
            <w:tcW w:w="2790" w:type="dxa"/>
            <w:shd w:val="clear" w:color="auto" w:fill="auto"/>
          </w:tcPr>
          <w:p w14:paraId="5B945B11" w14:textId="7C307C43" w:rsidR="00375B16" w:rsidRDefault="0021559C" w:rsidP="00375B16">
            <w:pPr>
              <w:jc w:val="center"/>
              <w:rPr>
                <w:color w:val="000000"/>
                <w:sz w:val="22"/>
                <w:szCs w:val="22"/>
              </w:rPr>
            </w:pPr>
            <w:r>
              <w:rPr>
                <w:color w:val="000000"/>
                <w:sz w:val="22"/>
                <w:szCs w:val="22"/>
              </w:rPr>
              <w:t>$15 USD</w:t>
            </w:r>
          </w:p>
        </w:tc>
      </w:tr>
      <w:tr w:rsidR="00375B16" w:rsidRPr="00DB327C" w14:paraId="4F60CAAE" w14:textId="77777777" w:rsidTr="00375B16">
        <w:trPr>
          <w:trHeight w:val="266"/>
          <w:jc w:val="center"/>
        </w:trPr>
        <w:tc>
          <w:tcPr>
            <w:tcW w:w="2785" w:type="dxa"/>
            <w:tcBorders>
              <w:bottom w:val="single" w:sz="4" w:space="0" w:color="auto"/>
            </w:tcBorders>
            <w:shd w:val="clear" w:color="auto" w:fill="70B8DB"/>
          </w:tcPr>
          <w:p w14:paraId="0E7F1497" w14:textId="77777777" w:rsidR="00375B16" w:rsidRPr="00A37465" w:rsidRDefault="00375B16" w:rsidP="00375B16">
            <w:pPr>
              <w:rPr>
                <w:color w:val="FFFFFF" w:themeColor="background1"/>
                <w:sz w:val="22"/>
                <w:szCs w:val="22"/>
              </w:rPr>
            </w:pPr>
            <w:r w:rsidRPr="00A37465">
              <w:rPr>
                <w:color w:val="FFFFFF" w:themeColor="background1"/>
                <w:sz w:val="22"/>
                <w:szCs w:val="22"/>
              </w:rPr>
              <w:t>Prof. Non ACBS Member</w:t>
            </w:r>
          </w:p>
        </w:tc>
        <w:tc>
          <w:tcPr>
            <w:tcW w:w="2790" w:type="dxa"/>
            <w:tcBorders>
              <w:bottom w:val="single" w:sz="4" w:space="0" w:color="auto"/>
            </w:tcBorders>
            <w:shd w:val="clear" w:color="auto" w:fill="auto"/>
          </w:tcPr>
          <w:p w14:paraId="3C45A91E" w14:textId="58DA2F53" w:rsidR="00375B16" w:rsidRPr="00973FF0" w:rsidRDefault="0021559C" w:rsidP="00375B16">
            <w:pPr>
              <w:jc w:val="center"/>
              <w:rPr>
                <w:sz w:val="22"/>
                <w:szCs w:val="22"/>
              </w:rPr>
            </w:pPr>
            <w:r>
              <w:rPr>
                <w:sz w:val="22"/>
                <w:szCs w:val="22"/>
              </w:rPr>
              <w:t>$219 USD</w:t>
            </w:r>
          </w:p>
        </w:tc>
        <w:tc>
          <w:tcPr>
            <w:tcW w:w="2790" w:type="dxa"/>
            <w:tcBorders>
              <w:bottom w:val="single" w:sz="4" w:space="0" w:color="auto"/>
            </w:tcBorders>
            <w:shd w:val="clear" w:color="auto" w:fill="auto"/>
          </w:tcPr>
          <w:p w14:paraId="48A2781D" w14:textId="35767C32" w:rsidR="00375B16" w:rsidRDefault="0021559C" w:rsidP="00375B16">
            <w:pPr>
              <w:jc w:val="center"/>
              <w:rPr>
                <w:sz w:val="22"/>
                <w:szCs w:val="22"/>
              </w:rPr>
            </w:pPr>
            <w:r>
              <w:rPr>
                <w:sz w:val="22"/>
                <w:szCs w:val="22"/>
              </w:rPr>
              <w:t>$129 USD</w:t>
            </w:r>
          </w:p>
        </w:tc>
        <w:tc>
          <w:tcPr>
            <w:tcW w:w="2790" w:type="dxa"/>
            <w:tcBorders>
              <w:bottom w:val="single" w:sz="4" w:space="0" w:color="auto"/>
            </w:tcBorders>
            <w:shd w:val="clear" w:color="auto" w:fill="auto"/>
          </w:tcPr>
          <w:p w14:paraId="57F7901F" w14:textId="0D5F1BB5" w:rsidR="00375B16" w:rsidRDefault="0021559C" w:rsidP="00375B16">
            <w:pPr>
              <w:jc w:val="center"/>
              <w:rPr>
                <w:sz w:val="22"/>
                <w:szCs w:val="22"/>
              </w:rPr>
            </w:pPr>
            <w:r>
              <w:rPr>
                <w:sz w:val="22"/>
                <w:szCs w:val="22"/>
              </w:rPr>
              <w:t>$49 USD</w:t>
            </w:r>
          </w:p>
        </w:tc>
      </w:tr>
      <w:tr w:rsidR="00375B16" w:rsidRPr="00DB327C" w14:paraId="202D5C99" w14:textId="77777777" w:rsidTr="00375B16">
        <w:trPr>
          <w:trHeight w:val="266"/>
          <w:jc w:val="center"/>
        </w:trPr>
        <w:tc>
          <w:tcPr>
            <w:tcW w:w="2785" w:type="dxa"/>
            <w:tcBorders>
              <w:bottom w:val="single" w:sz="4" w:space="0" w:color="auto"/>
            </w:tcBorders>
            <w:shd w:val="clear" w:color="auto" w:fill="70B8DB"/>
          </w:tcPr>
          <w:p w14:paraId="4F4C51BF" w14:textId="77777777" w:rsidR="00375B16" w:rsidRPr="00A37465" w:rsidRDefault="00375B16" w:rsidP="00375B16">
            <w:pPr>
              <w:rPr>
                <w:color w:val="FFFFFF" w:themeColor="background1"/>
                <w:sz w:val="22"/>
                <w:szCs w:val="22"/>
              </w:rPr>
            </w:pPr>
            <w:r w:rsidRPr="00A37465">
              <w:rPr>
                <w:color w:val="FFFFFF" w:themeColor="background1"/>
                <w:sz w:val="22"/>
                <w:szCs w:val="22"/>
              </w:rPr>
              <w:t>Student Non ACBS Member</w:t>
            </w:r>
          </w:p>
        </w:tc>
        <w:tc>
          <w:tcPr>
            <w:tcW w:w="2790" w:type="dxa"/>
            <w:tcBorders>
              <w:bottom w:val="single" w:sz="4" w:space="0" w:color="auto"/>
            </w:tcBorders>
            <w:shd w:val="clear" w:color="auto" w:fill="auto"/>
          </w:tcPr>
          <w:p w14:paraId="3DE8F2BD" w14:textId="7BAFB360" w:rsidR="00375B16" w:rsidRPr="00973FF0" w:rsidRDefault="0021559C" w:rsidP="00375B16">
            <w:pPr>
              <w:jc w:val="center"/>
              <w:rPr>
                <w:sz w:val="22"/>
                <w:szCs w:val="22"/>
              </w:rPr>
            </w:pPr>
            <w:r>
              <w:rPr>
                <w:sz w:val="22"/>
                <w:szCs w:val="22"/>
              </w:rPr>
              <w:t>$99 USD</w:t>
            </w:r>
          </w:p>
        </w:tc>
        <w:tc>
          <w:tcPr>
            <w:tcW w:w="2790" w:type="dxa"/>
            <w:tcBorders>
              <w:bottom w:val="single" w:sz="4" w:space="0" w:color="auto"/>
            </w:tcBorders>
            <w:shd w:val="clear" w:color="auto" w:fill="auto"/>
          </w:tcPr>
          <w:p w14:paraId="50C1D7C4" w14:textId="0D3A53A6" w:rsidR="00375B16" w:rsidRDefault="0021559C" w:rsidP="00375B16">
            <w:pPr>
              <w:jc w:val="center"/>
              <w:rPr>
                <w:sz w:val="22"/>
                <w:szCs w:val="22"/>
              </w:rPr>
            </w:pPr>
            <w:r>
              <w:rPr>
                <w:sz w:val="22"/>
                <w:szCs w:val="22"/>
              </w:rPr>
              <w:t>$79 USD</w:t>
            </w:r>
          </w:p>
        </w:tc>
        <w:tc>
          <w:tcPr>
            <w:tcW w:w="2790" w:type="dxa"/>
            <w:tcBorders>
              <w:bottom w:val="single" w:sz="4" w:space="0" w:color="auto"/>
            </w:tcBorders>
            <w:shd w:val="clear" w:color="auto" w:fill="auto"/>
          </w:tcPr>
          <w:p w14:paraId="3ADF3627" w14:textId="25C17EE5" w:rsidR="00375B16" w:rsidRDefault="0021559C" w:rsidP="00375B16">
            <w:pPr>
              <w:jc w:val="center"/>
              <w:rPr>
                <w:sz w:val="22"/>
                <w:szCs w:val="22"/>
              </w:rPr>
            </w:pPr>
            <w:r>
              <w:rPr>
                <w:sz w:val="22"/>
                <w:szCs w:val="22"/>
              </w:rPr>
              <w:t>$39 USD</w:t>
            </w:r>
          </w:p>
        </w:tc>
      </w:tr>
    </w:tbl>
    <w:p w14:paraId="5299F7D5" w14:textId="77777777" w:rsidR="008B6091" w:rsidRDefault="008B6091" w:rsidP="00842932">
      <w:pPr>
        <w:rPr>
          <w:sz w:val="22"/>
          <w:szCs w:val="22"/>
        </w:rPr>
      </w:pPr>
    </w:p>
    <w:p w14:paraId="3793C586" w14:textId="77777777" w:rsidR="00842932" w:rsidRDefault="00842932" w:rsidP="00842932">
      <w:pPr>
        <w:rPr>
          <w:sz w:val="22"/>
          <w:szCs w:val="22"/>
        </w:rPr>
      </w:pPr>
      <w:r>
        <w:rPr>
          <w:sz w:val="22"/>
          <w:szCs w:val="22"/>
        </w:rPr>
        <w:t>$</w:t>
      </w:r>
      <w:r>
        <w:rPr>
          <w:sz w:val="22"/>
          <w:szCs w:val="22"/>
          <w:u w:val="single"/>
        </w:rPr>
        <w:t xml:space="preserve">                     </w:t>
      </w:r>
      <w:r w:rsidRPr="006304A2">
        <w:rPr>
          <w:sz w:val="22"/>
          <w:szCs w:val="22"/>
        </w:rPr>
        <w:t xml:space="preserve"> </w:t>
      </w:r>
      <w:r>
        <w:rPr>
          <w:sz w:val="22"/>
          <w:szCs w:val="22"/>
        </w:rPr>
        <w:t xml:space="preserve">Please </w:t>
      </w:r>
      <w:r w:rsidRPr="00E517A3">
        <w:rPr>
          <w:b/>
          <w:bCs/>
          <w:sz w:val="22"/>
          <w:szCs w:val="22"/>
        </w:rPr>
        <w:t>circle/</w:t>
      </w:r>
      <w:r>
        <w:rPr>
          <w:b/>
          <w:sz w:val="22"/>
          <w:szCs w:val="22"/>
        </w:rPr>
        <w:t>highlight</w:t>
      </w:r>
      <w:r w:rsidRPr="00B62613">
        <w:rPr>
          <w:b/>
          <w:sz w:val="22"/>
          <w:szCs w:val="22"/>
        </w:rPr>
        <w:t xml:space="preserve"> </w:t>
      </w:r>
      <w:r>
        <w:rPr>
          <w:sz w:val="22"/>
          <w:szCs w:val="22"/>
        </w:rPr>
        <w:t>your registration rate above, and list it here</w:t>
      </w:r>
    </w:p>
    <w:p w14:paraId="0CC886B0" w14:textId="77777777" w:rsidR="00842932" w:rsidRDefault="00842932" w:rsidP="00842932">
      <w:pPr>
        <w:rPr>
          <w:sz w:val="22"/>
          <w:szCs w:val="22"/>
        </w:rPr>
      </w:pPr>
    </w:p>
    <w:p w14:paraId="03E3B37B" w14:textId="242B439B" w:rsidR="00842932" w:rsidRDefault="00842932" w:rsidP="00842932">
      <w:pPr>
        <w:rPr>
          <w:sz w:val="22"/>
          <w:szCs w:val="22"/>
        </w:rPr>
      </w:pPr>
      <w:r>
        <w:rPr>
          <w:b/>
          <w:sz w:val="22"/>
          <w:szCs w:val="22"/>
        </w:rPr>
        <w:t>$</w:t>
      </w:r>
      <w:r>
        <w:rPr>
          <w:b/>
          <w:u w:val="single"/>
        </w:rPr>
        <w:t xml:space="preserve">                   </w:t>
      </w:r>
      <w:r w:rsidRPr="00FA15A9">
        <w:rPr>
          <w:b/>
        </w:rPr>
        <w:t xml:space="preserve"> </w:t>
      </w:r>
      <w:r w:rsidRPr="00FA15A9">
        <w:rPr>
          <w:b/>
          <w:bCs/>
        </w:rPr>
        <w:t xml:space="preserve">TOTAL (any CE fee </w:t>
      </w:r>
      <w:r>
        <w:rPr>
          <w:b/>
          <w:bCs/>
        </w:rPr>
        <w:t>+ conference fee</w:t>
      </w:r>
      <w:r w:rsidRPr="00FA15A9">
        <w:rPr>
          <w:b/>
          <w:bCs/>
        </w:rPr>
        <w:t>)</w:t>
      </w:r>
    </w:p>
    <w:p w14:paraId="02EDC8F3" w14:textId="77777777" w:rsidR="000E49BE" w:rsidRDefault="000E49BE" w:rsidP="00842932">
      <w:pPr>
        <w:rPr>
          <w:sz w:val="22"/>
          <w:szCs w:val="22"/>
        </w:rPr>
      </w:pPr>
    </w:p>
    <w:p w14:paraId="31ECBF71" w14:textId="77777777" w:rsidR="008B6091" w:rsidRDefault="008B6091" w:rsidP="00842932">
      <w:pPr>
        <w:rPr>
          <w:b/>
          <w:bCs/>
          <w:sz w:val="22"/>
          <w:szCs w:val="22"/>
        </w:rPr>
      </w:pPr>
    </w:p>
    <w:p w14:paraId="55A68CF4" w14:textId="77777777" w:rsidR="00842932" w:rsidRDefault="00842932" w:rsidP="00842932">
      <w:pPr>
        <w:rPr>
          <w:b/>
          <w:bCs/>
          <w:sz w:val="22"/>
          <w:szCs w:val="22"/>
        </w:rPr>
      </w:pPr>
      <w:r w:rsidRPr="00BC6444">
        <w:rPr>
          <w:b/>
          <w:bCs/>
          <w:sz w:val="22"/>
          <w:szCs w:val="22"/>
        </w:rPr>
        <w:t>You may pay via Visa, MasterCard, American Express, PayPal, or by a check in US Dollars.</w:t>
      </w:r>
    </w:p>
    <w:p w14:paraId="717A619A" w14:textId="77777777" w:rsidR="00842932" w:rsidRPr="00A52003" w:rsidRDefault="00842932" w:rsidP="00842932">
      <w:pPr>
        <w:rPr>
          <w:b/>
          <w:bCs/>
          <w:sz w:val="22"/>
          <w:szCs w:val="22"/>
        </w:rPr>
      </w:pPr>
    </w:p>
    <w:p w14:paraId="7EFF3F89" w14:textId="1C35BAAC" w:rsidR="00842932" w:rsidRDefault="00842932" w:rsidP="00842932">
      <w:r w:rsidRPr="00A52003">
        <w:rPr>
          <w:b/>
          <w:bCs/>
          <w:sz w:val="22"/>
          <w:szCs w:val="22"/>
        </w:rPr>
        <w:t>PayPal:</w:t>
      </w:r>
      <w:r>
        <w:rPr>
          <w:b/>
          <w:bCs/>
          <w:sz w:val="22"/>
          <w:szCs w:val="22"/>
        </w:rPr>
        <w:t xml:space="preserve">             </w:t>
      </w:r>
      <w:r w:rsidRPr="00A52003">
        <w:rPr>
          <w:sz w:val="22"/>
          <w:szCs w:val="22"/>
        </w:rPr>
        <w:t xml:space="preserve">Go </w:t>
      </w:r>
      <w:r w:rsidRPr="00090A4C">
        <w:rPr>
          <w:sz w:val="22"/>
          <w:szCs w:val="22"/>
        </w:rPr>
        <w:t xml:space="preserve">to </w:t>
      </w:r>
      <w:hyperlink r:id="rId12" w:history="1">
        <w:r w:rsidR="00090A4C" w:rsidRPr="00090A4C">
          <w:rPr>
            <w:rStyle w:val="Hyperlink"/>
            <w:sz w:val="22"/>
            <w:szCs w:val="22"/>
          </w:rPr>
          <w:t>https://www.paypal.com/donate/?hosted_button_id=7NHLZE8SYZJWG</w:t>
        </w:r>
      </w:hyperlink>
    </w:p>
    <w:p w14:paraId="21356EDF" w14:textId="77777777" w:rsidR="00842932" w:rsidRPr="00A52003" w:rsidRDefault="00842932" w:rsidP="00842932">
      <w:pPr>
        <w:ind w:left="1440"/>
        <w:rPr>
          <w:b/>
          <w:bCs/>
          <w:sz w:val="22"/>
          <w:szCs w:val="22"/>
        </w:rPr>
      </w:pPr>
      <w:r w:rsidRPr="00A52003">
        <w:rPr>
          <w:sz w:val="22"/>
          <w:szCs w:val="22"/>
        </w:rPr>
        <w:t xml:space="preserve">Our account is under the email address: </w:t>
      </w:r>
      <w:hyperlink r:id="rId13" w:history="1">
        <w:r w:rsidRPr="00F97E5C">
          <w:rPr>
            <w:rStyle w:val="Hyperlink"/>
            <w:sz w:val="22"/>
            <w:szCs w:val="22"/>
          </w:rPr>
          <w:t>acbs@contextualscience.org</w:t>
        </w:r>
      </w:hyperlink>
    </w:p>
    <w:p w14:paraId="19EB1D7B" w14:textId="77777777" w:rsidR="00842932" w:rsidRPr="002504C6" w:rsidRDefault="00842932" w:rsidP="00842932">
      <w:pPr>
        <w:ind w:left="1440"/>
        <w:rPr>
          <w:sz w:val="16"/>
          <w:szCs w:val="16"/>
        </w:rPr>
      </w:pPr>
    </w:p>
    <w:p w14:paraId="6BD6C18F" w14:textId="77777777" w:rsidR="00842932" w:rsidRPr="00F74ADD" w:rsidRDefault="00842932" w:rsidP="00842932">
      <w:pPr>
        <w:keepNext/>
        <w:rPr>
          <w:b/>
          <w:bCs/>
          <w:sz w:val="22"/>
          <w:szCs w:val="22"/>
        </w:rPr>
      </w:pPr>
      <w:r w:rsidRPr="00D909E7">
        <w:rPr>
          <w:b/>
          <w:bCs/>
          <w:sz w:val="22"/>
          <w:szCs w:val="22"/>
        </w:rPr>
        <w:t>Credit Card</w:t>
      </w:r>
      <w:r w:rsidRPr="00A52003">
        <w:rPr>
          <w:b/>
          <w:bCs/>
          <w:sz w:val="22"/>
          <w:szCs w:val="22"/>
        </w:rPr>
        <w:t>:</w:t>
      </w:r>
      <w:r>
        <w:rPr>
          <w:b/>
          <w:bCs/>
          <w:sz w:val="22"/>
          <w:szCs w:val="22"/>
        </w:rPr>
        <w:t xml:space="preserve">   </w:t>
      </w:r>
      <w:r w:rsidRPr="00A52003">
        <w:rPr>
          <w:sz w:val="22"/>
          <w:szCs w:val="22"/>
        </w:rPr>
        <w:t xml:space="preserve">If paying by credit card, you may mail or fax your registration </w:t>
      </w:r>
      <w:proofErr w:type="gramStart"/>
      <w:r w:rsidRPr="00A52003">
        <w:rPr>
          <w:sz w:val="22"/>
          <w:szCs w:val="22"/>
        </w:rPr>
        <w:t>to:</w:t>
      </w:r>
      <w:proofErr w:type="gramEnd"/>
      <w:r w:rsidRPr="00A52003">
        <w:rPr>
          <w:sz w:val="22"/>
          <w:szCs w:val="22"/>
        </w:rPr>
        <w:t xml:space="preserve"> </w:t>
      </w:r>
      <w:r w:rsidRPr="00A52003">
        <w:rPr>
          <w:b/>
          <w:bCs/>
          <w:sz w:val="22"/>
          <w:szCs w:val="22"/>
        </w:rPr>
        <w:t>1</w:t>
      </w:r>
      <w:r w:rsidRPr="00A52003">
        <w:rPr>
          <w:sz w:val="22"/>
          <w:szCs w:val="22"/>
        </w:rPr>
        <w:t xml:space="preserve"> </w:t>
      </w:r>
      <w:r w:rsidRPr="00A52003">
        <w:rPr>
          <w:b/>
          <w:bCs/>
          <w:sz w:val="22"/>
          <w:szCs w:val="22"/>
        </w:rPr>
        <w:t>(225) 302-8688</w:t>
      </w:r>
    </w:p>
    <w:p w14:paraId="28CC8EE6" w14:textId="77777777" w:rsidR="00842932" w:rsidRPr="00A75C9B" w:rsidRDefault="00842932" w:rsidP="00842932">
      <w:pPr>
        <w:ind w:left="1440"/>
        <w:rPr>
          <w:sz w:val="8"/>
          <w:szCs w:val="8"/>
        </w:rPr>
      </w:pPr>
    </w:p>
    <w:p w14:paraId="4A92E273" w14:textId="77777777" w:rsidR="00842932" w:rsidRPr="00A52003" w:rsidRDefault="00A701CE" w:rsidP="00842932">
      <w:pPr>
        <w:ind w:left="1440"/>
        <w:rPr>
          <w:sz w:val="22"/>
          <w:szCs w:val="22"/>
        </w:rPr>
      </w:pPr>
      <w:sdt>
        <w:sdtPr>
          <w:rPr>
            <w:sz w:val="22"/>
            <w:szCs w:val="22"/>
          </w:rPr>
          <w:id w:val="1932849461"/>
          <w14:checkbox>
            <w14:checked w14:val="0"/>
            <w14:checkedState w14:val="2612" w14:font="MS Gothic"/>
            <w14:uncheckedState w14:val="2610" w14:font="MS Gothic"/>
          </w14:checkbox>
        </w:sdtPr>
        <w:sdtEndPr/>
        <w:sdtContent>
          <w:r w:rsidR="00842932">
            <w:rPr>
              <w:rFonts w:ascii="MS Gothic" w:eastAsia="MS Gothic" w:hAnsi="MS Gothic" w:hint="eastAsia"/>
              <w:sz w:val="22"/>
              <w:szCs w:val="22"/>
            </w:rPr>
            <w:t>☐</w:t>
          </w:r>
        </w:sdtContent>
      </w:sdt>
      <w:r w:rsidR="00842932">
        <w:rPr>
          <w:sz w:val="22"/>
          <w:szCs w:val="22"/>
        </w:rPr>
        <w:t xml:space="preserve"> Visa</w:t>
      </w:r>
      <w:r w:rsidR="00842932">
        <w:rPr>
          <w:sz w:val="22"/>
          <w:szCs w:val="22"/>
        </w:rPr>
        <w:tab/>
      </w:r>
      <w:r w:rsidR="00842932">
        <w:rPr>
          <w:sz w:val="22"/>
          <w:szCs w:val="22"/>
        </w:rPr>
        <w:tab/>
      </w:r>
      <w:sdt>
        <w:sdtPr>
          <w:rPr>
            <w:sz w:val="22"/>
            <w:szCs w:val="22"/>
          </w:rPr>
          <w:id w:val="1963077153"/>
          <w14:checkbox>
            <w14:checked w14:val="0"/>
            <w14:checkedState w14:val="2612" w14:font="MS Gothic"/>
            <w14:uncheckedState w14:val="2610" w14:font="MS Gothic"/>
          </w14:checkbox>
        </w:sdtPr>
        <w:sdtEndPr/>
        <w:sdtContent>
          <w:r w:rsidR="00842932">
            <w:rPr>
              <w:rFonts w:ascii="MS Gothic" w:eastAsia="MS Gothic" w:hAnsi="MS Gothic" w:hint="eastAsia"/>
              <w:sz w:val="22"/>
              <w:szCs w:val="22"/>
            </w:rPr>
            <w:t>☐</w:t>
          </w:r>
        </w:sdtContent>
      </w:sdt>
      <w:r w:rsidR="00842932">
        <w:rPr>
          <w:sz w:val="22"/>
          <w:szCs w:val="22"/>
        </w:rPr>
        <w:t xml:space="preserve"> </w:t>
      </w:r>
      <w:r w:rsidR="00842932" w:rsidRPr="00A52003">
        <w:rPr>
          <w:sz w:val="22"/>
          <w:szCs w:val="22"/>
        </w:rPr>
        <w:t>MasterCard</w:t>
      </w:r>
      <w:r w:rsidR="00842932">
        <w:rPr>
          <w:sz w:val="22"/>
          <w:szCs w:val="22"/>
        </w:rPr>
        <w:tab/>
      </w:r>
      <w:r w:rsidR="00842932">
        <w:rPr>
          <w:sz w:val="22"/>
          <w:szCs w:val="22"/>
        </w:rPr>
        <w:tab/>
      </w:r>
      <w:sdt>
        <w:sdtPr>
          <w:rPr>
            <w:sz w:val="22"/>
            <w:szCs w:val="22"/>
          </w:rPr>
          <w:id w:val="-1850097483"/>
          <w14:checkbox>
            <w14:checked w14:val="0"/>
            <w14:checkedState w14:val="2612" w14:font="MS Gothic"/>
            <w14:uncheckedState w14:val="2610" w14:font="MS Gothic"/>
          </w14:checkbox>
        </w:sdtPr>
        <w:sdtEndPr/>
        <w:sdtContent>
          <w:r w:rsidR="00842932">
            <w:rPr>
              <w:rFonts w:ascii="MS Gothic" w:eastAsia="MS Gothic" w:hAnsi="MS Gothic" w:hint="eastAsia"/>
              <w:sz w:val="22"/>
              <w:szCs w:val="22"/>
            </w:rPr>
            <w:t>☐</w:t>
          </w:r>
        </w:sdtContent>
      </w:sdt>
      <w:r w:rsidR="00842932">
        <w:rPr>
          <w:sz w:val="22"/>
          <w:szCs w:val="22"/>
        </w:rPr>
        <w:t xml:space="preserve"> </w:t>
      </w:r>
      <w:r w:rsidR="00842932" w:rsidRPr="00A52003">
        <w:rPr>
          <w:sz w:val="22"/>
          <w:szCs w:val="22"/>
        </w:rPr>
        <w:t>American Express</w:t>
      </w:r>
    </w:p>
    <w:p w14:paraId="000627E7" w14:textId="77777777" w:rsidR="00842932" w:rsidRPr="00D674A2" w:rsidRDefault="00842932" w:rsidP="00842932">
      <w:pPr>
        <w:ind w:left="1440"/>
        <w:rPr>
          <w:sz w:val="6"/>
          <w:szCs w:val="6"/>
        </w:rPr>
      </w:pPr>
    </w:p>
    <w:p w14:paraId="7F056274" w14:textId="67D3255F" w:rsidR="00842932" w:rsidRPr="00354D69" w:rsidRDefault="00842932" w:rsidP="00354D69">
      <w:pPr>
        <w:ind w:left="1440"/>
        <w:rPr>
          <w:sz w:val="22"/>
          <w:szCs w:val="22"/>
          <w:u w:val="single"/>
        </w:rPr>
      </w:pPr>
      <w:r w:rsidRPr="00A52003">
        <w:rPr>
          <w:sz w:val="22"/>
          <w:szCs w:val="22"/>
        </w:rPr>
        <w:t>No.</w:t>
      </w:r>
      <w:r>
        <w:rPr>
          <w:sz w:val="22"/>
          <w:szCs w:val="22"/>
          <w:u w:val="single"/>
        </w:rPr>
        <w:t xml:space="preserve">                                                               </w:t>
      </w:r>
      <w:r w:rsidRPr="00A52003">
        <w:rPr>
          <w:sz w:val="22"/>
          <w:szCs w:val="22"/>
        </w:rPr>
        <w:t xml:space="preserve"> Expiry Date</w:t>
      </w:r>
      <w:r>
        <w:rPr>
          <w:sz w:val="22"/>
          <w:szCs w:val="22"/>
        </w:rPr>
        <w:t xml:space="preserve"> </w:t>
      </w:r>
      <w:r w:rsidRPr="0072167A">
        <w:rPr>
          <w:sz w:val="22"/>
          <w:szCs w:val="22"/>
          <w:u w:val="single"/>
        </w:rPr>
        <w:t xml:space="preserve">                    </w:t>
      </w:r>
      <w:r w:rsidRPr="00A52003">
        <w:rPr>
          <w:sz w:val="22"/>
          <w:szCs w:val="22"/>
        </w:rPr>
        <w:t xml:space="preserve"> Sec. Code </w:t>
      </w:r>
      <w:r w:rsidRPr="00354D69">
        <w:rPr>
          <w:sz w:val="22"/>
          <w:szCs w:val="22"/>
          <w:u w:val="single"/>
        </w:rPr>
        <w:t xml:space="preserve">           </w:t>
      </w:r>
      <w:proofErr w:type="gramStart"/>
      <w:r w:rsidRPr="00354D69">
        <w:rPr>
          <w:sz w:val="22"/>
          <w:szCs w:val="22"/>
          <w:u w:val="single"/>
        </w:rPr>
        <w:t xml:space="preserve">  </w:t>
      </w:r>
      <w:r w:rsidR="00354D69" w:rsidRPr="00354D69">
        <w:rPr>
          <w:color w:val="FFFFFF" w:themeColor="background1"/>
          <w:sz w:val="22"/>
          <w:szCs w:val="22"/>
          <w:u w:val="single"/>
        </w:rPr>
        <w:t>.</w:t>
      </w:r>
      <w:proofErr w:type="gramEnd"/>
    </w:p>
    <w:p w14:paraId="0C9EFA19" w14:textId="77777777" w:rsidR="00842932" w:rsidRDefault="00842932" w:rsidP="00842932">
      <w:pPr>
        <w:ind w:left="1440"/>
        <w:rPr>
          <w:sz w:val="10"/>
          <w:szCs w:val="10"/>
        </w:rPr>
      </w:pPr>
    </w:p>
    <w:p w14:paraId="24A53262" w14:textId="77777777" w:rsidR="008A38FE" w:rsidRDefault="008A38FE" w:rsidP="00842932">
      <w:pPr>
        <w:ind w:left="1440"/>
        <w:rPr>
          <w:sz w:val="10"/>
          <w:szCs w:val="10"/>
        </w:rPr>
      </w:pPr>
    </w:p>
    <w:p w14:paraId="4E43CB42" w14:textId="77777777" w:rsidR="008A38FE" w:rsidRPr="00A52003" w:rsidRDefault="008A38FE" w:rsidP="00842932">
      <w:pPr>
        <w:ind w:left="1440"/>
        <w:rPr>
          <w:sz w:val="10"/>
          <w:szCs w:val="10"/>
        </w:rPr>
      </w:pPr>
    </w:p>
    <w:p w14:paraId="30601D1F" w14:textId="5BF102E8" w:rsidR="00842932" w:rsidRPr="008A38FE" w:rsidRDefault="00842932" w:rsidP="008A38FE">
      <w:pPr>
        <w:ind w:left="1440"/>
        <w:rPr>
          <w:sz w:val="22"/>
          <w:szCs w:val="22"/>
          <w:u w:val="single"/>
        </w:rPr>
      </w:pPr>
      <w:r w:rsidRPr="00A52003">
        <w:rPr>
          <w:sz w:val="22"/>
          <w:szCs w:val="22"/>
        </w:rPr>
        <w:t>Signature:</w:t>
      </w:r>
      <w:r w:rsidR="008A38FE">
        <w:rPr>
          <w:sz w:val="22"/>
          <w:szCs w:val="22"/>
        </w:rPr>
        <w:t xml:space="preserve">                                                                                                                            </w:t>
      </w:r>
      <w:r>
        <w:rPr>
          <w:sz w:val="22"/>
          <w:szCs w:val="22"/>
          <w:u w:val="single"/>
        </w:rPr>
        <w:t xml:space="preserve">                                                                                                                  </w:t>
      </w:r>
    </w:p>
    <w:p w14:paraId="613869EB" w14:textId="77777777" w:rsidR="00842932" w:rsidRPr="00424C78" w:rsidRDefault="00842932" w:rsidP="00842932">
      <w:pPr>
        <w:rPr>
          <w:b/>
          <w:bCs/>
          <w:sz w:val="10"/>
          <w:szCs w:val="10"/>
        </w:rPr>
      </w:pPr>
      <w:r w:rsidRPr="002504C6">
        <w:rPr>
          <w:sz w:val="4"/>
          <w:szCs w:val="4"/>
        </w:rPr>
        <w:t>_</w:t>
      </w:r>
      <w:r>
        <w:rPr>
          <w:sz w:val="16"/>
          <w:szCs w:val="16"/>
        </w:rPr>
        <w:t>______________________________________________________________________________________________________________________________</w:t>
      </w:r>
      <w:r>
        <w:rPr>
          <w:sz w:val="22"/>
          <w:szCs w:val="22"/>
        </w:rPr>
        <w:br/>
      </w:r>
    </w:p>
    <w:p w14:paraId="17CDD415" w14:textId="6267D81E" w:rsidR="00957793" w:rsidRDefault="009B3845">
      <w:pPr>
        <w:rPr>
          <w:i/>
          <w:sz w:val="20"/>
          <w:szCs w:val="20"/>
        </w:rPr>
      </w:pPr>
      <w:r w:rsidRPr="009B3845">
        <w:rPr>
          <w:i/>
          <w:sz w:val="20"/>
          <w:szCs w:val="20"/>
        </w:rPr>
        <w:t>We regret that due to the nature of the event (immediate, unlimited recording access), refunds are not available. Please look carefully at what is offered in this year's Virtual Encore, as it is different from other virtual events ACBS has offered in the past.</w:t>
      </w:r>
    </w:p>
    <w:p w14:paraId="297DC71E" w14:textId="77777777" w:rsidR="0021559C" w:rsidRDefault="0021559C" w:rsidP="0021559C">
      <w:pPr>
        <w:rPr>
          <w:i/>
          <w:sz w:val="20"/>
          <w:szCs w:val="20"/>
        </w:rPr>
      </w:pPr>
    </w:p>
    <w:p w14:paraId="752503D0" w14:textId="082C6079" w:rsidR="0021559C" w:rsidRPr="0021559C" w:rsidRDefault="0021559C" w:rsidP="0021559C">
      <w:pPr>
        <w:rPr>
          <w:i/>
          <w:sz w:val="20"/>
          <w:szCs w:val="20"/>
        </w:rPr>
      </w:pPr>
      <w:r w:rsidRPr="0021559C">
        <w:rPr>
          <w:i/>
          <w:sz w:val="20"/>
          <w:szCs w:val="20"/>
        </w:rPr>
        <w:t>It is the responsibility of the registrant to make sure that they have received information related to virtual access. If you are registered and do not receive an email granting you access please contact staff@contextualscience.org. Members, following the instructions in their registration confirmation email, should have access within 5 minutes of registration. Non-members, or those paying via PayPal, need ACBS staff to grant them access manually, which can take up to 48 hours (excluding weekends), but may be granted sooner.</w:t>
      </w:r>
    </w:p>
    <w:p w14:paraId="2810326F" w14:textId="77777777" w:rsidR="0021559C" w:rsidRPr="0021559C" w:rsidRDefault="0021559C" w:rsidP="0021559C">
      <w:pPr>
        <w:rPr>
          <w:i/>
          <w:sz w:val="20"/>
          <w:szCs w:val="20"/>
        </w:rPr>
      </w:pPr>
    </w:p>
    <w:p w14:paraId="7900DA0E" w14:textId="106B8725" w:rsidR="0021559C" w:rsidRPr="009B3845" w:rsidRDefault="0021559C" w:rsidP="0021559C">
      <w:pPr>
        <w:rPr>
          <w:i/>
          <w:sz w:val="20"/>
          <w:szCs w:val="20"/>
        </w:rPr>
      </w:pPr>
      <w:r w:rsidRPr="0021559C">
        <w:rPr>
          <w:i/>
          <w:sz w:val="20"/>
          <w:szCs w:val="20"/>
        </w:rPr>
        <w:t>We regret that we are unable to provide extended access to any registrant beyond 10 November 2024.</w:t>
      </w:r>
    </w:p>
    <w:sectPr w:rsidR="0021559C" w:rsidRPr="009B3845" w:rsidSect="00842932">
      <w:headerReference w:type="default" r:id="rId14"/>
      <w:footerReference w:type="default" r:id="rId15"/>
      <w:pgSz w:w="12240" w:h="15840"/>
      <w:pgMar w:top="720" w:right="720" w:bottom="720" w:left="720" w:header="95" w:footer="9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AC5FB" w14:textId="77777777" w:rsidR="00A37465" w:rsidRDefault="00A37465">
      <w:r>
        <w:separator/>
      </w:r>
    </w:p>
  </w:endnote>
  <w:endnote w:type="continuationSeparator" w:id="0">
    <w:p w14:paraId="372F7D1F" w14:textId="77777777" w:rsidR="00A37465" w:rsidRDefault="00A3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8BD9" w14:textId="77777777" w:rsidR="00673302" w:rsidRDefault="00673302">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FDA3A" w14:textId="77777777" w:rsidR="00A37465" w:rsidRDefault="00A37465">
      <w:r>
        <w:separator/>
      </w:r>
    </w:p>
  </w:footnote>
  <w:footnote w:type="continuationSeparator" w:id="0">
    <w:p w14:paraId="2037A806" w14:textId="77777777" w:rsidR="00A37465" w:rsidRDefault="00A3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8812" w14:textId="77777777" w:rsidR="00673302" w:rsidRDefault="00673302">
    <w:pPr>
      <w:tabs>
        <w:tab w:val="center" w:pos="5400"/>
        <w:tab w:val="right" w:pos="1080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32"/>
    <w:rsid w:val="00021AB7"/>
    <w:rsid w:val="000773E9"/>
    <w:rsid w:val="00090A4C"/>
    <w:rsid w:val="000E49BE"/>
    <w:rsid w:val="0021559C"/>
    <w:rsid w:val="002B6DAA"/>
    <w:rsid w:val="00354D69"/>
    <w:rsid w:val="00375B16"/>
    <w:rsid w:val="00585F4E"/>
    <w:rsid w:val="00596215"/>
    <w:rsid w:val="005B161E"/>
    <w:rsid w:val="006019ED"/>
    <w:rsid w:val="00660E3F"/>
    <w:rsid w:val="00673302"/>
    <w:rsid w:val="007E00D0"/>
    <w:rsid w:val="00842932"/>
    <w:rsid w:val="008A38FE"/>
    <w:rsid w:val="008B6091"/>
    <w:rsid w:val="00957793"/>
    <w:rsid w:val="009B3845"/>
    <w:rsid w:val="009E1BF4"/>
    <w:rsid w:val="00A37465"/>
    <w:rsid w:val="00A701CE"/>
    <w:rsid w:val="00B52594"/>
    <w:rsid w:val="00B67230"/>
    <w:rsid w:val="00B678F3"/>
    <w:rsid w:val="00C21726"/>
    <w:rsid w:val="00C62570"/>
    <w:rsid w:val="00C87257"/>
    <w:rsid w:val="00C90B3F"/>
    <w:rsid w:val="00D71185"/>
    <w:rsid w:val="00DC67F5"/>
    <w:rsid w:val="00E81033"/>
    <w:rsid w:val="00F119F7"/>
    <w:rsid w:val="00F356FB"/>
    <w:rsid w:val="00F63F77"/>
    <w:rsid w:val="00F8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D160"/>
  <w15:chartTrackingRefBased/>
  <w15:docId w15:val="{F0643869-6635-4E4C-86DB-2884000F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9BE"/>
    <w:pPr>
      <w:widowControl w:val="0"/>
      <w:overflowPunct w:val="0"/>
      <w:adjustRightInd w:val="0"/>
      <w:spacing w:after="0" w:line="240" w:lineRule="auto"/>
    </w:pPr>
    <w:rPr>
      <w:rFonts w:ascii="Times New Roman" w:eastAsia="Times New Roman" w:hAnsi="Times New Roman" w:cs="Times New Roman"/>
      <w:kern w:val="28"/>
      <w:sz w:val="24"/>
      <w:szCs w:val="24"/>
      <w14:ligatures w14:val="none"/>
    </w:rPr>
  </w:style>
  <w:style w:type="paragraph" w:styleId="Heading1">
    <w:name w:val="heading 1"/>
    <w:basedOn w:val="Normal"/>
    <w:next w:val="Normal"/>
    <w:link w:val="Heading1Char"/>
    <w:uiPriority w:val="9"/>
    <w:qFormat/>
    <w:rsid w:val="00842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9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9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9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9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Heading">
    <w:name w:val="Day Heading"/>
    <w:basedOn w:val="Normal"/>
    <w:link w:val="DayHeadingChar"/>
    <w:qFormat/>
    <w:rsid w:val="00596215"/>
    <w:pPr>
      <w:keepNext/>
      <w:shd w:val="clear" w:color="auto" w:fill="0C0C0C"/>
      <w:spacing w:after="120"/>
      <w:jc w:val="center"/>
      <w:outlineLvl w:val="0"/>
    </w:pPr>
    <w:rPr>
      <w:rFonts w:ascii="Verdana" w:eastAsia="Calibri" w:hAnsi="Verdana" w:cs="Lucida Sans Unicode"/>
      <w:b/>
      <w:color w:val="FFFFFF"/>
      <w:sz w:val="18"/>
      <w:szCs w:val="18"/>
      <w:lang w:val="en-GB"/>
    </w:rPr>
  </w:style>
  <w:style w:type="character" w:customStyle="1" w:styleId="DayHeadingChar">
    <w:name w:val="Day Heading Char"/>
    <w:basedOn w:val="DefaultParagraphFont"/>
    <w:link w:val="DayHeading"/>
    <w:rsid w:val="00596215"/>
    <w:rPr>
      <w:rFonts w:ascii="Verdana" w:eastAsia="Calibri" w:hAnsi="Verdana" w:cs="Lucida Sans Unicode"/>
      <w:b/>
      <w:color w:val="FFFFFF"/>
      <w:sz w:val="18"/>
      <w:szCs w:val="18"/>
      <w:shd w:val="clear" w:color="auto" w:fill="0C0C0C"/>
      <w:lang w:val="en-GB"/>
    </w:rPr>
  </w:style>
  <w:style w:type="character" w:customStyle="1" w:styleId="Heading1Char">
    <w:name w:val="Heading 1 Char"/>
    <w:basedOn w:val="DefaultParagraphFont"/>
    <w:link w:val="Heading1"/>
    <w:uiPriority w:val="9"/>
    <w:rsid w:val="00842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932"/>
    <w:rPr>
      <w:rFonts w:eastAsiaTheme="majorEastAsia" w:cstheme="majorBidi"/>
      <w:color w:val="272727" w:themeColor="text1" w:themeTint="D8"/>
    </w:rPr>
  </w:style>
  <w:style w:type="paragraph" w:styleId="Title">
    <w:name w:val="Title"/>
    <w:basedOn w:val="Normal"/>
    <w:next w:val="Normal"/>
    <w:link w:val="TitleChar"/>
    <w:uiPriority w:val="10"/>
    <w:qFormat/>
    <w:rsid w:val="00842932"/>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42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932"/>
    <w:pPr>
      <w:spacing w:before="160"/>
      <w:jc w:val="center"/>
    </w:pPr>
    <w:rPr>
      <w:i/>
      <w:iCs/>
      <w:color w:val="404040" w:themeColor="text1" w:themeTint="BF"/>
    </w:rPr>
  </w:style>
  <w:style w:type="character" w:customStyle="1" w:styleId="QuoteChar">
    <w:name w:val="Quote Char"/>
    <w:basedOn w:val="DefaultParagraphFont"/>
    <w:link w:val="Quote"/>
    <w:uiPriority w:val="29"/>
    <w:rsid w:val="00842932"/>
    <w:rPr>
      <w:i/>
      <w:iCs/>
      <w:color w:val="404040" w:themeColor="text1" w:themeTint="BF"/>
    </w:rPr>
  </w:style>
  <w:style w:type="paragraph" w:styleId="ListParagraph">
    <w:name w:val="List Paragraph"/>
    <w:basedOn w:val="Normal"/>
    <w:uiPriority w:val="34"/>
    <w:qFormat/>
    <w:rsid w:val="00842932"/>
    <w:pPr>
      <w:ind w:left="720"/>
      <w:contextualSpacing/>
    </w:pPr>
  </w:style>
  <w:style w:type="character" w:styleId="IntenseEmphasis">
    <w:name w:val="Intense Emphasis"/>
    <w:basedOn w:val="DefaultParagraphFont"/>
    <w:uiPriority w:val="21"/>
    <w:qFormat/>
    <w:rsid w:val="00842932"/>
    <w:rPr>
      <w:i/>
      <w:iCs/>
      <w:color w:val="0F4761" w:themeColor="accent1" w:themeShade="BF"/>
    </w:rPr>
  </w:style>
  <w:style w:type="paragraph" w:styleId="IntenseQuote">
    <w:name w:val="Intense Quote"/>
    <w:basedOn w:val="Normal"/>
    <w:next w:val="Normal"/>
    <w:link w:val="IntenseQuoteChar"/>
    <w:uiPriority w:val="30"/>
    <w:qFormat/>
    <w:rsid w:val="00842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932"/>
    <w:rPr>
      <w:i/>
      <w:iCs/>
      <w:color w:val="0F4761" w:themeColor="accent1" w:themeShade="BF"/>
    </w:rPr>
  </w:style>
  <w:style w:type="character" w:styleId="IntenseReference">
    <w:name w:val="Intense Reference"/>
    <w:basedOn w:val="DefaultParagraphFont"/>
    <w:uiPriority w:val="32"/>
    <w:qFormat/>
    <w:rsid w:val="00842932"/>
    <w:rPr>
      <w:b/>
      <w:bCs/>
      <w:smallCaps/>
      <w:color w:val="0F4761" w:themeColor="accent1" w:themeShade="BF"/>
      <w:spacing w:val="5"/>
    </w:rPr>
  </w:style>
  <w:style w:type="character" w:styleId="Hyperlink">
    <w:name w:val="Hyperlink"/>
    <w:rsid w:val="00842932"/>
    <w:rPr>
      <w:color w:val="0000FF"/>
      <w:u w:val="single"/>
    </w:rPr>
  </w:style>
  <w:style w:type="table" w:styleId="TableGrid">
    <w:name w:val="Table Grid"/>
    <w:basedOn w:val="TableNormal"/>
    <w:rsid w:val="00842932"/>
    <w:pPr>
      <w:widowControl w:val="0"/>
      <w:overflowPunct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0A4C"/>
    <w:rPr>
      <w:color w:val="605E5C"/>
      <w:shd w:val="clear" w:color="auto" w:fill="E1DFDD"/>
    </w:rPr>
  </w:style>
  <w:style w:type="character" w:styleId="FollowedHyperlink">
    <w:name w:val="FollowedHyperlink"/>
    <w:basedOn w:val="DefaultParagraphFont"/>
    <w:uiPriority w:val="99"/>
    <w:semiHidden/>
    <w:unhideWhenUsed/>
    <w:rsid w:val="00375B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5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ualscience.org/wc2024_virtual_encore_ce_credits" TargetMode="External"/><Relationship Id="rId13" Type="http://schemas.openxmlformats.org/officeDocument/2006/relationships/hyperlink" Target="mailto:acbs@contextualscience.org" TargetMode="External"/><Relationship Id="rId3" Type="http://schemas.openxmlformats.org/officeDocument/2006/relationships/webSettings" Target="webSettings.xml"/><Relationship Id="rId7" Type="http://schemas.openxmlformats.org/officeDocument/2006/relationships/hyperlink" Target="https://contextualscience.org/wc2024_virtual_encore_ce_credits" TargetMode="External"/><Relationship Id="rId12" Type="http://schemas.openxmlformats.org/officeDocument/2006/relationships/hyperlink" Target="https://www.paypal.com/donate/?hosted_button_id=7NHLZE8SYZJW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ontextualscience.org/online_conference_code_of_conduct_and_liabilitymedia_waiver" TargetMode="External"/><Relationship Id="rId11" Type="http://schemas.openxmlformats.org/officeDocument/2006/relationships/hyperlink" Target="https://contextualscience.org/wc2024_registration_tier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contextualscience.org/wc2024_registration_tiers" TargetMode="External"/><Relationship Id="rId4" Type="http://schemas.openxmlformats.org/officeDocument/2006/relationships/footnotes" Target="footnotes.xml"/><Relationship Id="rId9" Type="http://schemas.openxmlformats.org/officeDocument/2006/relationships/hyperlink" Target="https://contextualscience.org/wc2024_registration_ti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Cbs</dc:creator>
  <cp:keywords/>
  <dc:description/>
  <cp:lastModifiedBy>A Cbs</cp:lastModifiedBy>
  <cp:revision>5</cp:revision>
  <cp:lastPrinted>2024-09-04T15:57:00Z</cp:lastPrinted>
  <dcterms:created xsi:type="dcterms:W3CDTF">2024-09-04T15:57:00Z</dcterms:created>
  <dcterms:modified xsi:type="dcterms:W3CDTF">2024-09-04T16:09:00Z</dcterms:modified>
</cp:coreProperties>
</file>